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FD" w:rsidRDefault="00C251FD" w:rsidP="00C251F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B0F0"/>
          <w:sz w:val="36"/>
          <w:szCs w:val="28"/>
          <w:lang w:eastAsia="ru-RU"/>
        </w:rPr>
      </w:pPr>
      <w:r w:rsidRPr="00C251FD">
        <w:rPr>
          <w:rFonts w:ascii="Times New Roman" w:eastAsia="Times New Roman" w:hAnsi="Times New Roman" w:cs="Times New Roman"/>
          <w:color w:val="00B0F0"/>
          <w:sz w:val="36"/>
          <w:szCs w:val="28"/>
          <w:lang w:eastAsia="ru-RU"/>
        </w:rPr>
        <w:t xml:space="preserve">Охрана здоровья </w:t>
      </w:r>
      <w:proofErr w:type="gramStart"/>
      <w:r w:rsidRPr="00C251FD">
        <w:rPr>
          <w:rFonts w:ascii="Times New Roman" w:eastAsia="Times New Roman" w:hAnsi="Times New Roman" w:cs="Times New Roman"/>
          <w:color w:val="00B0F0"/>
          <w:sz w:val="36"/>
          <w:szCs w:val="28"/>
          <w:lang w:eastAsia="ru-RU"/>
        </w:rPr>
        <w:t>обучающихся</w:t>
      </w:r>
      <w:proofErr w:type="gramEnd"/>
    </w:p>
    <w:p w:rsidR="00C251FD" w:rsidRPr="00C251FD" w:rsidRDefault="00C251FD" w:rsidP="00C251F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B0F0"/>
          <w:sz w:val="36"/>
          <w:szCs w:val="28"/>
          <w:lang w:eastAsia="ru-RU"/>
        </w:rPr>
      </w:pPr>
    </w:p>
    <w:p w:rsidR="00C251FD" w:rsidRPr="00C251FD" w:rsidRDefault="00C251FD" w:rsidP="00C251FD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Pr="00C251F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Алёнушка</w:t>
      </w:r>
      <w:r w:rsidRPr="00C25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выполняет требования  к образовательным учреждениям в части охраны здоровья обучающихся в соответствии с </w:t>
      </w:r>
      <w:r w:rsidR="007B140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B140C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ом.</w:t>
      </w:r>
    </w:p>
    <w:p w:rsidR="00C251FD" w:rsidRPr="00C251FD" w:rsidRDefault="00C251FD" w:rsidP="00C251FD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FD">
        <w:rPr>
          <w:rFonts w:ascii="Times New Roman" w:eastAsia="Times New Roman" w:hAnsi="Times New Roman" w:cs="Times New Roman"/>
          <w:sz w:val="28"/>
          <w:szCs w:val="28"/>
          <w:lang w:eastAsia="ru-RU"/>
        </w:rPr>
        <w:t>  Целостность системы формирования культуры здорового и безопасного образа  жизни обучающихся воспитанников, преемственность и непрерывность обучения здоровому и безопасному образу жизни (здоровью) на различных ступенях, уровнях образования  в ДОУ представлена  в  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бразовательной программе МК</w:t>
      </w:r>
      <w:r w:rsidRPr="00C25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Pr="00C251FD">
        <w:rPr>
          <w:rFonts w:ascii="Times New Roman" w:eastAsia="Times New Roman" w:hAnsi="Times New Roman" w:cs="Times New Roman"/>
          <w:sz w:val="28"/>
          <w:szCs w:val="28"/>
          <w:lang w:eastAsia="ru-RU"/>
        </w:rPr>
        <w:t>«Алёнушка»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51FD" w:rsidRPr="00C251FD" w:rsidRDefault="00C251FD" w:rsidP="00C251FD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25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 инфраструктуру ДОУ по условиям </w:t>
      </w:r>
      <w:proofErr w:type="spellStart"/>
      <w:r w:rsidRPr="00C251F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C25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251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25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включается:</w:t>
      </w:r>
    </w:p>
    <w:p w:rsidR="00C251FD" w:rsidRPr="00C251FD" w:rsidRDefault="00C251FD" w:rsidP="00C251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FD">
        <w:rPr>
          <w:rFonts w:ascii="Times New Roman" w:eastAsia="Times New Roman" w:hAnsi="Times New Roman" w:cs="Times New Roman"/>
          <w:sz w:val="28"/>
          <w:szCs w:val="28"/>
          <w:lang w:eastAsia="ru-RU"/>
        </w:rPr>
        <w:t>- 100%  обеспеченность ДОУ педагогическими  работниками и обслуживающим персоналом;</w:t>
      </w:r>
    </w:p>
    <w:p w:rsidR="00C251FD" w:rsidRPr="00C251FD" w:rsidRDefault="00C251FD" w:rsidP="00C251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F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состояния и содержания территории, здания и помещений,  оборудования (для водоснабжения, канализации, вентиляции, освещения) требованиям санитарных правил;</w:t>
      </w:r>
    </w:p>
    <w:p w:rsidR="00C251FD" w:rsidRPr="00C251FD" w:rsidRDefault="00C251FD" w:rsidP="00C251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FD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требованиям пожарной безопасности;</w:t>
      </w:r>
    </w:p>
    <w:p w:rsidR="00C251FD" w:rsidRPr="00C251FD" w:rsidRDefault="00C251FD" w:rsidP="00C251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FD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требованиям безопасности дорожного движения;</w:t>
      </w:r>
    </w:p>
    <w:p w:rsidR="00C251FD" w:rsidRPr="00C251FD" w:rsidRDefault="00C251FD" w:rsidP="00C251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F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и необходимое оснащение помещений для питания обучающихся, для хранения и приготовления пищи в соответствии с требованиями санитарных правил;</w:t>
      </w:r>
    </w:p>
    <w:p w:rsidR="00C251FD" w:rsidRPr="00C251FD" w:rsidRDefault="00C251FD" w:rsidP="00C251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F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оснащение групповых комнат, спортивно-музыкального зала необходимым оборудованием  и инвентарем в соответствии с требованиями санитарных правил для освоения основных и дополнительных образовательных программ; </w:t>
      </w:r>
    </w:p>
    <w:p w:rsidR="00C251FD" w:rsidRPr="00C251FD" w:rsidRDefault="00C251FD" w:rsidP="00C251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F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включение в инвариантную часть Образовательной программы ДОУ  разделов по формированию культуры здорового и безопасного образа жизни;</w:t>
      </w:r>
    </w:p>
    <w:p w:rsidR="00C251FD" w:rsidRPr="00C251FD" w:rsidRDefault="00C251FD" w:rsidP="00C251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соблюдение санитарных норм, предъявляемых к организации образовательного процесса (объем нагрузки по реализации основных и дополнительных образовательных программ, время на игровую деятельность, время  прогулок, удовлетворение потребностей обучающихся в двигательной активности), в том числе при введении в образовательный процесс педагогических инноваций;</w:t>
      </w:r>
    </w:p>
    <w:p w:rsidR="00C251FD" w:rsidRPr="00C251FD" w:rsidRDefault="00C251FD" w:rsidP="00C251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F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физкультурно-оздоровительной и спортивно-массовой работы в ДОУ включает  организацию  разнообразных упражнений ; выполнение комплекса  физкультминуток  для снижения нервно-эмоционального напряжения, утомления зрительного анализатора, устранения влияния гиподинамии;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1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спортивно-оздоровительного кружка «Весёлая гимнастика»</w:t>
      </w:r>
      <w:proofErr w:type="gramStart"/>
      <w:r w:rsidRPr="00C251FD">
        <w:rPr>
          <w:rFonts w:ascii="Times New Roman" w:eastAsia="Times New Roman" w:hAnsi="Times New Roman" w:cs="Times New Roman"/>
          <w:sz w:val="28"/>
          <w:szCs w:val="28"/>
          <w:lang w:eastAsia="ru-RU"/>
        </w:rPr>
        <w:t> ,</w:t>
      </w:r>
      <w:proofErr w:type="gramEnd"/>
      <w:r w:rsidRPr="00C25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соблюдение режима  дня в соответствии с требованиями санитарных правил.</w:t>
      </w:r>
    </w:p>
    <w:p w:rsidR="004971AC" w:rsidRPr="00C251FD" w:rsidRDefault="004971AC" w:rsidP="00C251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971AC" w:rsidRPr="00C25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FDE"/>
    <w:rsid w:val="004971AC"/>
    <w:rsid w:val="007B140C"/>
    <w:rsid w:val="00BF5FDE"/>
    <w:rsid w:val="00C2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Dinara_PC</dc:creator>
  <cp:keywords/>
  <dc:description/>
  <cp:lastModifiedBy>Dinara_PC</cp:lastModifiedBy>
  <cp:revision>3</cp:revision>
  <dcterms:created xsi:type="dcterms:W3CDTF">2022-06-09T18:17:00Z</dcterms:created>
  <dcterms:modified xsi:type="dcterms:W3CDTF">2022-06-09T18:30:00Z</dcterms:modified>
</cp:coreProperties>
</file>